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8EA5" w14:textId="5168F527" w:rsidR="00A43B6F" w:rsidRDefault="00A43B6F" w:rsidP="00A43B6F">
      <w:pPr>
        <w:jc w:val="center"/>
        <w:rPr>
          <w:rFonts w:ascii="Palatino LT Std" w:hAnsi="Palatino LT Std"/>
          <w:b/>
          <w:bCs/>
          <w:sz w:val="24"/>
          <w:szCs w:val="20"/>
        </w:rPr>
      </w:pPr>
      <w:r>
        <w:rPr>
          <w:rFonts w:ascii="Palatino LT Std" w:hAnsi="Palatino LT Std"/>
          <w:b/>
          <w:bCs/>
          <w:sz w:val="24"/>
          <w:szCs w:val="20"/>
        </w:rPr>
        <w:t>LCWR Discerning Our Emerging Future</w:t>
      </w:r>
    </w:p>
    <w:p w14:paraId="6B0EFD31" w14:textId="2E594839" w:rsidR="00A43B6F" w:rsidRPr="00A43B6F" w:rsidRDefault="00A43B6F" w:rsidP="00A43B6F">
      <w:pPr>
        <w:jc w:val="center"/>
        <w:rPr>
          <w:rFonts w:ascii="Palatino LT Std" w:hAnsi="Palatino LT Std"/>
          <w:b/>
          <w:bCs/>
          <w:sz w:val="24"/>
          <w:szCs w:val="20"/>
        </w:rPr>
      </w:pPr>
      <w:r w:rsidRPr="00A43B6F">
        <w:rPr>
          <w:rFonts w:ascii="Palatino LT Std" w:hAnsi="Palatino LT Std"/>
          <w:b/>
          <w:bCs/>
          <w:sz w:val="24"/>
          <w:szCs w:val="20"/>
        </w:rPr>
        <w:t>Feedback Form to Return to LCWR</w:t>
      </w:r>
    </w:p>
    <w:p w14:paraId="39142A73" w14:textId="77777777" w:rsidR="00A43B6F" w:rsidRPr="00A43B6F" w:rsidRDefault="00A43B6F" w:rsidP="00A43B6F">
      <w:pPr>
        <w:rPr>
          <w:rFonts w:ascii="Palatino LT Std" w:hAnsi="Palatino LT Std"/>
          <w:b/>
          <w:bCs/>
          <w:sz w:val="24"/>
          <w:szCs w:val="20"/>
        </w:rPr>
      </w:pPr>
    </w:p>
    <w:p w14:paraId="6CFA0976" w14:textId="77777777" w:rsidR="00A43B6F" w:rsidRDefault="00A43B6F" w:rsidP="00A43B6F">
      <w:pPr>
        <w:rPr>
          <w:rFonts w:ascii="Palatino LT Std" w:hAnsi="Palatino LT Std"/>
          <w:b/>
          <w:bCs/>
          <w:sz w:val="24"/>
          <w:szCs w:val="20"/>
        </w:rPr>
      </w:pPr>
    </w:p>
    <w:p w14:paraId="55AD5C1C" w14:textId="4291C331" w:rsidR="00A43B6F" w:rsidRPr="00A43B6F" w:rsidRDefault="00A43B6F" w:rsidP="00A43B6F">
      <w:pPr>
        <w:rPr>
          <w:rFonts w:ascii="Palatino LT Std" w:hAnsi="Palatino LT Std"/>
          <w:b/>
          <w:bCs/>
          <w:sz w:val="24"/>
          <w:szCs w:val="20"/>
        </w:rPr>
      </w:pPr>
      <w:r w:rsidRPr="00A43B6F">
        <w:rPr>
          <w:rFonts w:ascii="Palatino LT Std" w:hAnsi="Palatino LT Std"/>
          <w:b/>
          <w:bCs/>
          <w:sz w:val="24"/>
          <w:szCs w:val="20"/>
        </w:rPr>
        <w:t>Institute/Congregation: ______________________________________________</w:t>
      </w:r>
    </w:p>
    <w:p w14:paraId="76B3924F" w14:textId="77777777" w:rsidR="00A43B6F" w:rsidRPr="00A43B6F" w:rsidRDefault="00A43B6F" w:rsidP="00A43B6F">
      <w:pPr>
        <w:rPr>
          <w:rFonts w:ascii="Palatino LT Std" w:hAnsi="Palatino LT Std"/>
          <w:b/>
          <w:bCs/>
          <w:sz w:val="24"/>
          <w:szCs w:val="20"/>
        </w:rPr>
      </w:pPr>
    </w:p>
    <w:p w14:paraId="6200CF5E" w14:textId="77777777" w:rsidR="00A43B6F" w:rsidRPr="00A43B6F" w:rsidRDefault="00A43B6F" w:rsidP="00A43B6F">
      <w:pPr>
        <w:rPr>
          <w:rFonts w:ascii="Palatino LT Std" w:hAnsi="Palatino LT Std"/>
          <w:b/>
          <w:bCs/>
          <w:sz w:val="24"/>
          <w:szCs w:val="20"/>
        </w:rPr>
      </w:pPr>
      <w:r w:rsidRPr="00A43B6F">
        <w:rPr>
          <w:rFonts w:ascii="Palatino LT Std" w:hAnsi="Palatino LT Std"/>
          <w:b/>
          <w:bCs/>
          <w:sz w:val="24"/>
          <w:szCs w:val="20"/>
        </w:rPr>
        <w:t>Person Responding: _________________________________________________</w:t>
      </w:r>
    </w:p>
    <w:p w14:paraId="54202DED" w14:textId="77777777" w:rsidR="00A43B6F" w:rsidRPr="00A43B6F" w:rsidRDefault="00A43B6F" w:rsidP="00A43B6F">
      <w:pPr>
        <w:rPr>
          <w:rFonts w:ascii="Palatino LT Std" w:hAnsi="Palatino LT Std"/>
          <w:b/>
          <w:bCs/>
          <w:sz w:val="24"/>
          <w:szCs w:val="20"/>
        </w:rPr>
      </w:pPr>
    </w:p>
    <w:p w14:paraId="718EC2B3" w14:textId="77777777" w:rsidR="00A43B6F" w:rsidRPr="00A43B6F" w:rsidRDefault="00A43B6F" w:rsidP="00A43B6F">
      <w:pPr>
        <w:rPr>
          <w:rFonts w:ascii="Palatino LT Std" w:hAnsi="Palatino LT Std"/>
          <w:b/>
          <w:bCs/>
          <w:sz w:val="24"/>
          <w:szCs w:val="20"/>
        </w:rPr>
      </w:pPr>
      <w:r w:rsidRPr="00A43B6F">
        <w:rPr>
          <w:rFonts w:ascii="Palatino LT Std" w:hAnsi="Palatino LT Std"/>
          <w:b/>
          <w:bCs/>
          <w:sz w:val="24"/>
          <w:szCs w:val="20"/>
        </w:rPr>
        <w:t>Date: ____________________</w:t>
      </w:r>
    </w:p>
    <w:p w14:paraId="0CD0328F" w14:textId="77777777" w:rsidR="00A43B6F" w:rsidRPr="00A43B6F" w:rsidRDefault="00A43B6F" w:rsidP="00A43B6F">
      <w:pPr>
        <w:rPr>
          <w:rFonts w:ascii="Palatino LT Std" w:hAnsi="Palatino LT Std"/>
          <w:b/>
          <w:bCs/>
          <w:sz w:val="24"/>
          <w:szCs w:val="20"/>
        </w:rPr>
      </w:pPr>
    </w:p>
    <w:p w14:paraId="2A305039" w14:textId="77777777" w:rsidR="00A43B6F" w:rsidRPr="00A43B6F" w:rsidRDefault="00A43B6F" w:rsidP="00A43B6F">
      <w:pPr>
        <w:rPr>
          <w:rFonts w:ascii="Palatino LT Std" w:hAnsi="Palatino LT Std"/>
          <w:b/>
          <w:bCs/>
          <w:sz w:val="24"/>
          <w:szCs w:val="20"/>
        </w:rPr>
      </w:pPr>
    </w:p>
    <w:p w14:paraId="1A825DFF" w14:textId="4787660A" w:rsidR="00A43B6F" w:rsidRPr="00291E07" w:rsidRDefault="00A43B6F" w:rsidP="00A43B6F">
      <w:pPr>
        <w:rPr>
          <w:i/>
          <w:iCs/>
        </w:rPr>
      </w:pPr>
      <w:r w:rsidRPr="00A43B6F">
        <w:rPr>
          <w:rFonts w:ascii="Palatino LT Std" w:hAnsi="Palatino LT Std"/>
          <w:i/>
          <w:iCs/>
          <w:sz w:val="24"/>
          <w:szCs w:val="20"/>
        </w:rPr>
        <w:t xml:space="preserve">Please provide </w:t>
      </w:r>
      <w:proofErr w:type="gramStart"/>
      <w:r w:rsidRPr="00A43B6F">
        <w:rPr>
          <w:rFonts w:ascii="Palatino LT Std" w:hAnsi="Palatino LT Std"/>
          <w:i/>
          <w:iCs/>
          <w:sz w:val="24"/>
          <w:szCs w:val="20"/>
        </w:rPr>
        <w:t>a brief summary</w:t>
      </w:r>
      <w:proofErr w:type="gramEnd"/>
      <w:r w:rsidRPr="00A43B6F">
        <w:rPr>
          <w:rFonts w:ascii="Palatino LT Std" w:hAnsi="Palatino LT Std"/>
          <w:i/>
          <w:iCs/>
          <w:sz w:val="24"/>
          <w:szCs w:val="20"/>
        </w:rPr>
        <w:t xml:space="preserve"> of insights that emerged during the </w:t>
      </w:r>
      <w:r>
        <w:rPr>
          <w:rFonts w:ascii="Palatino LT Std" w:hAnsi="Palatino LT Std"/>
          <w:i/>
          <w:iCs/>
          <w:sz w:val="24"/>
          <w:szCs w:val="20"/>
        </w:rPr>
        <w:t>large group sharing</w:t>
      </w:r>
      <w:r>
        <w:rPr>
          <w:i/>
          <w:iCs/>
        </w:rPr>
        <w:t>.</w:t>
      </w:r>
    </w:p>
    <w:p w14:paraId="52204275" w14:textId="30625FD5" w:rsidR="00E4551F" w:rsidRDefault="00E4551F"/>
    <w:p w14:paraId="49032BD2" w14:textId="19B4EF08" w:rsidR="00A43B6F" w:rsidRDefault="00A43B6F"/>
    <w:p w14:paraId="4D42D448" w14:textId="17D6A7D9" w:rsidR="00A43B6F" w:rsidRDefault="00A43B6F"/>
    <w:p w14:paraId="20F1F392" w14:textId="7D19E34E" w:rsidR="00A43B6F" w:rsidRDefault="00A43B6F"/>
    <w:p w14:paraId="65321B2C" w14:textId="4E49604B" w:rsidR="00A43B6F" w:rsidRDefault="00A43B6F"/>
    <w:p w14:paraId="6FFFFA01" w14:textId="4A26F39F" w:rsidR="00A43B6F" w:rsidRDefault="00A43B6F"/>
    <w:p w14:paraId="535CECF5" w14:textId="2EFB56CF" w:rsidR="00A43B6F" w:rsidRDefault="00A43B6F"/>
    <w:p w14:paraId="7B3E1AF0" w14:textId="189C5DEE" w:rsidR="00A43B6F" w:rsidRDefault="00A43B6F"/>
    <w:p w14:paraId="41CC26F0" w14:textId="4FFE96DC" w:rsidR="00A43B6F" w:rsidRDefault="00A43B6F"/>
    <w:p w14:paraId="74EE4F4F" w14:textId="75657E49" w:rsidR="00A43B6F" w:rsidRDefault="00A43B6F"/>
    <w:p w14:paraId="51AAA8A2" w14:textId="1B144145" w:rsidR="00A43B6F" w:rsidRDefault="00A43B6F"/>
    <w:p w14:paraId="7318B58D" w14:textId="15F9D8FD" w:rsidR="00A43B6F" w:rsidRDefault="00A43B6F"/>
    <w:p w14:paraId="2D0611A4" w14:textId="5CDF8F1A" w:rsidR="00A43B6F" w:rsidRDefault="00A43B6F"/>
    <w:p w14:paraId="0781C013" w14:textId="17B25466" w:rsidR="00A43B6F" w:rsidRDefault="00A43B6F"/>
    <w:p w14:paraId="2F5C8913" w14:textId="0C036457" w:rsidR="00A43B6F" w:rsidRDefault="00A43B6F"/>
    <w:p w14:paraId="792D0730" w14:textId="4F79B55F" w:rsidR="00A43B6F" w:rsidRDefault="00A43B6F"/>
    <w:p w14:paraId="0B2FDDF3" w14:textId="46625DFD" w:rsidR="00A43B6F" w:rsidRDefault="00A43B6F"/>
    <w:p w14:paraId="46BC7AEB" w14:textId="47C45234" w:rsidR="00A43B6F" w:rsidRDefault="00A43B6F"/>
    <w:p w14:paraId="51925DA5" w14:textId="771F6B17" w:rsidR="00A43B6F" w:rsidRDefault="00A43B6F"/>
    <w:p w14:paraId="0B5C3DA1" w14:textId="6CB50F18" w:rsidR="00A43B6F" w:rsidRDefault="00A43B6F"/>
    <w:p w14:paraId="7911021A" w14:textId="1C8A9F5A" w:rsidR="00A43B6F" w:rsidRDefault="00A43B6F"/>
    <w:p w14:paraId="0D0FF592" w14:textId="384CAC85" w:rsidR="00A43B6F" w:rsidRDefault="00A43B6F"/>
    <w:p w14:paraId="708332EB" w14:textId="744561F2" w:rsidR="00A43B6F" w:rsidRDefault="00A43B6F"/>
    <w:p w14:paraId="24CB756E" w14:textId="2C64C1D2" w:rsidR="00A43B6F" w:rsidRDefault="00A43B6F"/>
    <w:p w14:paraId="306C6C5B" w14:textId="4A85BB72" w:rsidR="00A43B6F" w:rsidRDefault="00A43B6F"/>
    <w:p w14:paraId="0774DCD5" w14:textId="294897BE" w:rsidR="00A43B6F" w:rsidRDefault="00A43B6F"/>
    <w:p w14:paraId="3ED9ECC1" w14:textId="7310AC4F" w:rsidR="00A43B6F" w:rsidRPr="00A43B6F" w:rsidRDefault="00A43B6F" w:rsidP="00A43B6F">
      <w:pPr>
        <w:jc w:val="center"/>
        <w:rPr>
          <w:rFonts w:ascii="Palatino LT Std" w:hAnsi="Palatino LT Std"/>
          <w:b/>
          <w:bCs/>
        </w:rPr>
      </w:pPr>
      <w:r w:rsidRPr="00A43B6F">
        <w:rPr>
          <w:rFonts w:ascii="Palatino LT Std" w:hAnsi="Palatino LT Std"/>
          <w:b/>
          <w:bCs/>
          <w:sz w:val="22"/>
          <w:szCs w:val="18"/>
        </w:rPr>
        <w:t xml:space="preserve">Please return this form to Janette Cahill at </w:t>
      </w:r>
      <w:hyperlink r:id="rId4" w:history="1">
        <w:r w:rsidRPr="00A43B6F">
          <w:rPr>
            <w:rStyle w:val="Hyperlink"/>
            <w:rFonts w:ascii="Palatino LT Std" w:hAnsi="Palatino LT Std"/>
            <w:b/>
            <w:bCs/>
            <w:sz w:val="22"/>
            <w:szCs w:val="18"/>
          </w:rPr>
          <w:t>jcahill@lcwr.org</w:t>
        </w:r>
      </w:hyperlink>
      <w:r w:rsidRPr="00A43B6F">
        <w:rPr>
          <w:rFonts w:ascii="Palatino LT Std" w:hAnsi="Palatino LT Std"/>
          <w:b/>
          <w:bCs/>
          <w:sz w:val="22"/>
          <w:szCs w:val="18"/>
        </w:rPr>
        <w:t xml:space="preserve"> by May 14, </w:t>
      </w:r>
      <w:proofErr w:type="gramStart"/>
      <w:r w:rsidRPr="00A43B6F">
        <w:rPr>
          <w:rFonts w:ascii="Palatino LT Std" w:hAnsi="Palatino LT Std"/>
          <w:b/>
          <w:bCs/>
          <w:sz w:val="22"/>
          <w:szCs w:val="18"/>
        </w:rPr>
        <w:t>2021</w:t>
      </w:r>
      <w:proofErr w:type="gramEnd"/>
    </w:p>
    <w:sectPr w:rsidR="00A43B6F" w:rsidRPr="00A43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T Std">
    <w:panose1 w:val="02040502050505030304"/>
    <w:charset w:val="00"/>
    <w:family w:val="roma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6F"/>
    <w:rsid w:val="00A43B6F"/>
    <w:rsid w:val="00BF6EAC"/>
    <w:rsid w:val="00E4551F"/>
    <w:rsid w:val="00EA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3DFF"/>
  <w15:chartTrackingRefBased/>
  <w15:docId w15:val="{371BF095-673F-4DB5-B92A-A7AA898A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T Std" w:eastAsiaTheme="minorHAnsi" w:hAnsi="Palatino LT Std" w:cs="Times New Roman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6F"/>
    <w:pPr>
      <w:ind w:left="0"/>
    </w:pPr>
    <w:rPr>
      <w:rFonts w:asciiTheme="minorHAnsi" w:hAnsiTheme="minorHAnsi" w:cstheme="min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FAB"/>
    <w:pPr>
      <w:ind w:left="360"/>
    </w:pPr>
    <w:rPr>
      <w:rFonts w:ascii="Palatino LT Std" w:hAnsi="Palatino LT Std" w:cs="Calibri"/>
      <w:sz w:val="22"/>
    </w:rPr>
  </w:style>
  <w:style w:type="character" w:styleId="Hyperlink">
    <w:name w:val="Hyperlink"/>
    <w:basedOn w:val="DefaultParagraphFont"/>
    <w:uiPriority w:val="99"/>
    <w:unhideWhenUsed/>
    <w:rsid w:val="00A43B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cahill@lcw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11</Lines>
  <Paragraphs>6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Sanders</dc:creator>
  <cp:keywords/>
  <dc:description/>
  <cp:lastModifiedBy>Annmarie Sanders</cp:lastModifiedBy>
  <cp:revision>2</cp:revision>
  <dcterms:created xsi:type="dcterms:W3CDTF">2021-02-26T17:52:00Z</dcterms:created>
  <dcterms:modified xsi:type="dcterms:W3CDTF">2021-02-26T17:52:00Z</dcterms:modified>
</cp:coreProperties>
</file>